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C7089F" w:rsidRDefault="00C7089F" w:rsidP="00C7089F">
      <w:pPr>
        <w:jc w:val="center"/>
        <w:rPr>
          <w:b/>
        </w:rPr>
      </w:pPr>
      <w:bookmarkStart w:id="0" w:name="_GoBack"/>
      <w:r w:rsidRPr="00AC5C00">
        <w:rPr>
          <w:b/>
        </w:rPr>
        <w:t xml:space="preserve">ЭТК: </w:t>
      </w:r>
      <w:r>
        <w:rPr>
          <w:b/>
        </w:rPr>
        <w:t xml:space="preserve">О новом </w:t>
      </w:r>
      <w:r w:rsidRPr="00AC5C00">
        <w:rPr>
          <w:b/>
        </w:rPr>
        <w:t>формате хранения данных</w:t>
      </w:r>
    </w:p>
    <w:bookmarkEnd w:id="0"/>
    <w:p w:rsidR="00C7089F" w:rsidRDefault="00C7089F" w:rsidP="00C7089F">
      <w:pPr>
        <w:jc w:val="center"/>
        <w:rPr>
          <w:b/>
        </w:rPr>
      </w:pPr>
    </w:p>
    <w:p w:rsidR="00C7089F" w:rsidRDefault="00C7089F" w:rsidP="00C7089F">
      <w:pPr>
        <w:jc w:val="both"/>
      </w:pPr>
      <w:r w:rsidRPr="00AC5C00">
        <w:rPr>
          <w:b/>
        </w:rPr>
        <w:t>Калининград, 28 июля.</w:t>
      </w:r>
      <w:r>
        <w:t xml:space="preserve"> Переход на электронный формат трудовых книжек начался в России с 1 января 2020 года. Отныне, вся информация о трудовой деятельности гражданина будет храниться в электронном виде.</w:t>
      </w:r>
    </w:p>
    <w:p w:rsidR="00C7089F" w:rsidRDefault="00C7089F" w:rsidP="00C7089F">
      <w:pPr>
        <w:jc w:val="both"/>
      </w:pPr>
      <w:r>
        <w:t>Переход предполагает, что физического носителя информации не будет, останется только цифровой формат. Все сведения о трудовой деятельности работник может получить в Личном кабинете гражданина или на портале «</w:t>
      </w:r>
      <w:proofErr w:type="spellStart"/>
      <w:r>
        <w:t>Госуслуг</w:t>
      </w:r>
      <w:proofErr w:type="spellEnd"/>
      <w:r>
        <w:t>».</w:t>
      </w:r>
      <w:r w:rsidRPr="00D61CCC">
        <w:t xml:space="preserve"> </w:t>
      </w:r>
    </w:p>
    <w:p w:rsidR="00C7089F" w:rsidRPr="00D61CCC" w:rsidRDefault="00C7089F" w:rsidP="00C7089F">
      <w:pPr>
        <w:jc w:val="both"/>
      </w:pPr>
      <w:r w:rsidRPr="00D61CCC">
        <w:t xml:space="preserve">Работодателю данный формат откроет ряд новых возможностей кадрового учета. Предоставить сведения о трудовой деятельности застрахованного лица работодатель может через Кабинет страхователя, специализированного оператора связи или обратившись в Клиентскую службу территориального органа ПФР.  </w:t>
      </w:r>
    </w:p>
    <w:p w:rsidR="00C7089F" w:rsidRPr="00D61CCC" w:rsidRDefault="00C7089F" w:rsidP="00C7089F">
      <w:pPr>
        <w:jc w:val="both"/>
      </w:pPr>
      <w:r w:rsidRPr="00D61CCC">
        <w:t xml:space="preserve">Отметим, что переход к новому формату трудовой книжки является добровольным и позволяет работнику сохранить его </w:t>
      </w:r>
      <w:proofErr w:type="gramStart"/>
      <w:r w:rsidRPr="00D61CCC">
        <w:t>бумажную</w:t>
      </w:r>
      <w:proofErr w:type="gramEnd"/>
      <w:r w:rsidRPr="00D61CCC">
        <w:t xml:space="preserve"> трудовую столько, сколько он сочтет нужным. Свое решение следует сообщить работодателю в письменном заявлении до конца текущего года. Те, кто сделает выбор в пользу электронного варианта, получат бумажную трудовую книжку на руки. В ней будет сделана соответствующая запись. Бумажный вариант необходимо хранить, так как он является источником информации о трудовой деятельности гражданина до перехода на ЭТК.</w:t>
      </w:r>
    </w:p>
    <w:p w:rsidR="00C7089F" w:rsidRDefault="00C7089F" w:rsidP="00C7089F">
      <w:pPr>
        <w:jc w:val="both"/>
      </w:pPr>
      <w:r>
        <w:t xml:space="preserve">Те, </w:t>
      </w:r>
      <w:r w:rsidRPr="004F0814">
        <w:t xml:space="preserve">кто впервые </w:t>
      </w:r>
      <w:r>
        <w:t>устроится на работу с 2021 года, будут лишены права выбора формата трудовой книжки. Сведения о периодах их трудовой деятельности изначально будут вестись только в электронном виде.</w:t>
      </w:r>
    </w:p>
    <w:p w:rsidR="001831D5" w:rsidRPr="001831D5" w:rsidRDefault="001831D5"/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D7A20"/>
    <w:rsid w:val="005A108D"/>
    <w:rsid w:val="006D70D7"/>
    <w:rsid w:val="008B3AE5"/>
    <w:rsid w:val="009C15F1"/>
    <w:rsid w:val="00AF5C15"/>
    <w:rsid w:val="00C7089F"/>
    <w:rsid w:val="00CA2AED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9</cp:revision>
  <dcterms:created xsi:type="dcterms:W3CDTF">2020-04-20T10:40:00Z</dcterms:created>
  <dcterms:modified xsi:type="dcterms:W3CDTF">2020-07-28T10:07:00Z</dcterms:modified>
</cp:coreProperties>
</file>